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D3AD" w14:textId="77777777" w:rsidR="00D6074C" w:rsidRPr="002B7ED2" w:rsidRDefault="00A724C0" w:rsidP="0081211D">
      <w:pPr>
        <w:pStyle w:val="a4"/>
        <w:numPr>
          <w:ilvl w:val="0"/>
          <w:numId w:val="1"/>
        </w:numPr>
        <w:tabs>
          <w:tab w:val="left" w:pos="426"/>
        </w:tabs>
        <w:ind w:hanging="598"/>
        <w:rPr>
          <w:sz w:val="28"/>
          <w:szCs w:val="28"/>
        </w:rPr>
      </w:pPr>
      <w:r w:rsidRPr="002B7ED2">
        <w:rPr>
          <w:sz w:val="28"/>
          <w:szCs w:val="28"/>
        </w:rPr>
        <w:t>令和２年度目黒区立中央体育館剣道一般公開事業のお知らせ</w:t>
      </w:r>
    </w:p>
    <w:p w14:paraId="7A7F5EFF" w14:textId="77777777" w:rsidR="00D6074C" w:rsidRDefault="00D6074C">
      <w:pPr>
        <w:pStyle w:val="a3"/>
        <w:spacing w:before="10"/>
        <w:rPr>
          <w:rFonts w:ascii="ＭＳ ゴシック"/>
          <w:sz w:val="23"/>
        </w:rPr>
      </w:pPr>
    </w:p>
    <w:p w14:paraId="5B75AB7D" w14:textId="6B107577" w:rsidR="00D57CDC" w:rsidRPr="00496799" w:rsidRDefault="00A724C0" w:rsidP="00D57CDC">
      <w:pPr>
        <w:pStyle w:val="a3"/>
        <w:spacing w:before="1" w:line="247" w:lineRule="auto"/>
        <w:ind w:left="339" w:right="1122" w:firstLine="228"/>
        <w:jc w:val="both"/>
        <w:rPr>
          <w:rFonts w:asciiTheme="minorEastAsia" w:eastAsiaTheme="minorEastAsia" w:hAnsiTheme="minorEastAsia"/>
          <w:spacing w:val="-4"/>
        </w:rPr>
      </w:pPr>
      <w:r w:rsidRPr="00496799">
        <w:rPr>
          <w:rFonts w:asciiTheme="minorEastAsia" w:eastAsiaTheme="minorEastAsia" w:hAnsiTheme="minorEastAsia"/>
        </w:rPr>
        <w:t>新型</w:t>
      </w:r>
      <w:r w:rsidRPr="00496799">
        <w:rPr>
          <w:rFonts w:asciiTheme="minorEastAsia" w:eastAsiaTheme="minorEastAsia" w:hAnsiTheme="minorEastAsia" w:hint="eastAsia"/>
        </w:rPr>
        <w:t>コロナ感染症拡大</w:t>
      </w:r>
      <w:r w:rsidR="00D57CDC" w:rsidRPr="00496799">
        <w:rPr>
          <w:rFonts w:asciiTheme="minorEastAsia" w:eastAsiaTheme="minorEastAsia" w:hAnsiTheme="minorEastAsia" w:hint="eastAsia"/>
        </w:rPr>
        <w:t>予防のため</w:t>
      </w:r>
      <w:r w:rsidRPr="00496799">
        <w:rPr>
          <w:rFonts w:asciiTheme="minorEastAsia" w:eastAsiaTheme="minorEastAsia" w:hAnsiTheme="minorEastAsia" w:hint="eastAsia"/>
        </w:rPr>
        <w:t>、休止されておりました</w:t>
      </w:r>
      <w:r w:rsidR="002B7ED2">
        <w:rPr>
          <w:rFonts w:asciiTheme="minorEastAsia" w:eastAsiaTheme="minorEastAsia" w:hAnsiTheme="minorEastAsia" w:hint="eastAsia"/>
        </w:rPr>
        <w:t>令和２年度の</w:t>
      </w:r>
      <w:r w:rsidRPr="00496799">
        <w:rPr>
          <w:rFonts w:asciiTheme="minorEastAsia" w:eastAsiaTheme="minorEastAsia" w:hAnsiTheme="minorEastAsia" w:hint="eastAsia"/>
        </w:rPr>
        <w:t>剣道一般公開事業が</w:t>
      </w:r>
      <w:r w:rsidR="00D57CDC" w:rsidRPr="004C0274">
        <w:rPr>
          <w:rFonts w:asciiTheme="majorEastAsia" w:eastAsiaTheme="majorEastAsia" w:hAnsiTheme="majorEastAsia" w:hint="eastAsia"/>
          <w:color w:val="FF0000"/>
        </w:rPr>
        <w:t>７月１日</w:t>
      </w:r>
      <w:r w:rsidRPr="004C0274">
        <w:rPr>
          <w:rFonts w:asciiTheme="majorEastAsia" w:eastAsiaTheme="majorEastAsia" w:hAnsiTheme="majorEastAsia"/>
          <w:color w:val="FF0000"/>
        </w:rPr>
        <w:t>（水）</w:t>
      </w:r>
      <w:r w:rsidRPr="00496799">
        <w:rPr>
          <w:rFonts w:asciiTheme="minorEastAsia" w:eastAsiaTheme="minorEastAsia" w:hAnsiTheme="minorEastAsia"/>
          <w:spacing w:val="-4"/>
        </w:rPr>
        <w:t>から</w:t>
      </w:r>
      <w:r w:rsidR="00D57CDC" w:rsidRPr="00496799">
        <w:rPr>
          <w:rFonts w:asciiTheme="minorEastAsia" w:eastAsiaTheme="minorEastAsia" w:hAnsiTheme="minorEastAsia" w:hint="eastAsia"/>
          <w:spacing w:val="-4"/>
        </w:rPr>
        <w:t>次表のとおり</w:t>
      </w:r>
      <w:r w:rsidRPr="00496799">
        <w:rPr>
          <w:rFonts w:asciiTheme="minorEastAsia" w:eastAsiaTheme="minorEastAsia" w:hAnsiTheme="minorEastAsia"/>
          <w:spacing w:val="-4"/>
        </w:rPr>
        <w:t>再開されます</w:t>
      </w:r>
      <w:r w:rsidR="00D57CDC" w:rsidRPr="00496799">
        <w:rPr>
          <w:rFonts w:asciiTheme="minorEastAsia" w:eastAsiaTheme="minorEastAsia" w:hAnsiTheme="minorEastAsia" w:hint="eastAsia"/>
          <w:spacing w:val="-4"/>
        </w:rPr>
        <w:t>のでお知らせします。</w:t>
      </w:r>
    </w:p>
    <w:p w14:paraId="2FD4E76E" w14:textId="77777777" w:rsidR="00D6074C" w:rsidRDefault="00D6074C">
      <w:pPr>
        <w:pStyle w:val="a3"/>
        <w:rPr>
          <w:sz w:val="27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4"/>
        <w:gridCol w:w="1557"/>
        <w:gridCol w:w="1561"/>
        <w:gridCol w:w="2960"/>
        <w:gridCol w:w="1144"/>
      </w:tblGrid>
      <w:tr w:rsidR="00496799" w14:paraId="5AC26E66" w14:textId="77777777" w:rsidTr="00EA35E1">
        <w:trPr>
          <w:trHeight w:val="306"/>
          <w:jc w:val="right"/>
        </w:trPr>
        <w:tc>
          <w:tcPr>
            <w:tcW w:w="2126" w:type="dxa"/>
          </w:tcPr>
          <w:p w14:paraId="15BF22AF" w14:textId="77777777" w:rsidR="00496799" w:rsidRDefault="00496799">
            <w:pPr>
              <w:pStyle w:val="TableParagraph"/>
              <w:tabs>
                <w:tab w:val="left" w:pos="1300"/>
              </w:tabs>
              <w:spacing w:before="4" w:line="282" w:lineRule="exact"/>
              <w:ind w:left="580"/>
              <w:rPr>
                <w:sz w:val="24"/>
              </w:rPr>
            </w:pPr>
            <w:r>
              <w:rPr>
                <w:sz w:val="24"/>
              </w:rPr>
              <w:t>場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2551" w:type="dxa"/>
            <w:gridSpan w:val="2"/>
          </w:tcPr>
          <w:p w14:paraId="60A23E22" w14:textId="77777777" w:rsidR="00496799" w:rsidRDefault="00496799">
            <w:pPr>
              <w:pStyle w:val="TableParagraph"/>
              <w:tabs>
                <w:tab w:val="left" w:pos="1515"/>
              </w:tabs>
              <w:spacing w:before="4" w:line="282" w:lineRule="exact"/>
              <w:ind w:left="795"/>
              <w:rPr>
                <w:sz w:val="24"/>
              </w:rPr>
            </w:pPr>
            <w:r>
              <w:rPr>
                <w:sz w:val="24"/>
              </w:rPr>
              <w:t>種</w:t>
            </w:r>
            <w:r>
              <w:rPr>
                <w:sz w:val="24"/>
              </w:rPr>
              <w:tab/>
              <w:t>目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4B367EC9" w14:textId="77777777" w:rsidR="00496799" w:rsidRDefault="00496799">
            <w:pPr>
              <w:pStyle w:val="TableParagraph"/>
              <w:tabs>
                <w:tab w:val="left" w:pos="1018"/>
              </w:tabs>
              <w:spacing w:before="4" w:line="282" w:lineRule="exact"/>
              <w:ind w:left="298"/>
              <w:rPr>
                <w:sz w:val="24"/>
              </w:rPr>
            </w:pPr>
            <w:r>
              <w:rPr>
                <w:sz w:val="24"/>
              </w:rPr>
              <w:t>曜</w:t>
            </w:r>
            <w:r>
              <w:rPr>
                <w:sz w:val="24"/>
              </w:rPr>
              <w:tab/>
              <w:t>日</w:t>
            </w:r>
          </w:p>
        </w:tc>
        <w:tc>
          <w:tcPr>
            <w:tcW w:w="2960" w:type="dxa"/>
            <w:tcBorders>
              <w:left w:val="single" w:sz="6" w:space="0" w:color="000000"/>
            </w:tcBorders>
          </w:tcPr>
          <w:p w14:paraId="04AAB619" w14:textId="77777777" w:rsidR="00496799" w:rsidRDefault="00496799">
            <w:pPr>
              <w:pStyle w:val="TableParagraph"/>
              <w:tabs>
                <w:tab w:val="left" w:pos="730"/>
              </w:tabs>
              <w:spacing w:before="4" w:line="28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間</w:t>
            </w:r>
          </w:p>
        </w:tc>
        <w:tc>
          <w:tcPr>
            <w:tcW w:w="1144" w:type="dxa"/>
            <w:vMerge w:val="restart"/>
            <w:tcBorders>
              <w:top w:val="nil"/>
              <w:right w:val="nil"/>
            </w:tcBorders>
          </w:tcPr>
          <w:p w14:paraId="24187EBA" w14:textId="77777777" w:rsidR="00496799" w:rsidRDefault="004967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6799" w14:paraId="132799D3" w14:textId="77777777" w:rsidTr="00EA35E1">
        <w:trPr>
          <w:trHeight w:val="743"/>
          <w:jc w:val="right"/>
        </w:trPr>
        <w:tc>
          <w:tcPr>
            <w:tcW w:w="2126" w:type="dxa"/>
            <w:vMerge w:val="restart"/>
          </w:tcPr>
          <w:p w14:paraId="70122E2C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04823623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1263A2C7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13685967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253A853C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511606D8" w14:textId="77777777" w:rsidR="00496799" w:rsidRDefault="00496799">
            <w:pPr>
              <w:pStyle w:val="TableParagraph"/>
              <w:spacing w:before="212"/>
              <w:ind w:left="98"/>
              <w:rPr>
                <w:sz w:val="24"/>
              </w:rPr>
            </w:pPr>
            <w:r>
              <w:rPr>
                <w:sz w:val="24"/>
              </w:rPr>
              <w:t>中央体育館剣道場</w:t>
            </w:r>
          </w:p>
        </w:tc>
        <w:tc>
          <w:tcPr>
            <w:tcW w:w="994" w:type="dxa"/>
            <w:vMerge w:val="restart"/>
          </w:tcPr>
          <w:p w14:paraId="55116136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16CB3F2B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0E431357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3E49A55B" w14:textId="77777777" w:rsidR="00496799" w:rsidRDefault="00496799">
            <w:pPr>
              <w:pStyle w:val="TableParagraph"/>
              <w:tabs>
                <w:tab w:val="left" w:pos="579"/>
              </w:tabs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剣</w:t>
            </w:r>
            <w:r>
              <w:rPr>
                <w:sz w:val="24"/>
              </w:rPr>
              <w:tab/>
              <w:t>道</w:t>
            </w:r>
          </w:p>
        </w:tc>
        <w:tc>
          <w:tcPr>
            <w:tcW w:w="1557" w:type="dxa"/>
          </w:tcPr>
          <w:p w14:paraId="2A59691B" w14:textId="77777777" w:rsidR="00496799" w:rsidRDefault="00496799">
            <w:pPr>
              <w:pStyle w:val="TableParagraph"/>
              <w:rPr>
                <w:sz w:val="17"/>
              </w:rPr>
            </w:pPr>
          </w:p>
          <w:p w14:paraId="4321EA81" w14:textId="77777777" w:rsidR="00496799" w:rsidRDefault="0049679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こども剣道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072E2B76" w14:textId="77777777" w:rsidR="00496799" w:rsidRDefault="00496799">
            <w:pPr>
              <w:pStyle w:val="TableParagraph"/>
              <w:spacing w:before="59" w:line="247" w:lineRule="auto"/>
              <w:ind w:left="99" w:right="4"/>
              <w:rPr>
                <w:sz w:val="24"/>
              </w:rPr>
            </w:pPr>
            <w:r>
              <w:rPr>
                <w:sz w:val="24"/>
              </w:rPr>
              <w:t>月・水・木・金・土</w:t>
            </w:r>
          </w:p>
        </w:tc>
        <w:tc>
          <w:tcPr>
            <w:tcW w:w="2960" w:type="dxa"/>
            <w:tcBorders>
              <w:left w:val="single" w:sz="6" w:space="0" w:color="000000"/>
            </w:tcBorders>
          </w:tcPr>
          <w:p w14:paraId="1146041E" w14:textId="77777777" w:rsidR="00496799" w:rsidRDefault="00496799">
            <w:pPr>
              <w:pStyle w:val="TableParagraph"/>
              <w:rPr>
                <w:sz w:val="17"/>
              </w:rPr>
            </w:pPr>
          </w:p>
          <w:p w14:paraId="4618B9DB" w14:textId="77777777" w:rsidR="00496799" w:rsidRDefault="00496799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15:40～18:40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3D9EE0EC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632282F1" w14:textId="77777777" w:rsidTr="00EA35E1">
        <w:trPr>
          <w:trHeight w:val="335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7144F031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CBF7F02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 w:val="restart"/>
          </w:tcPr>
          <w:p w14:paraId="59786FA1" w14:textId="77777777" w:rsidR="00496799" w:rsidRDefault="00496799">
            <w:pPr>
              <w:pStyle w:val="TableParagraph"/>
              <w:rPr>
                <w:sz w:val="24"/>
              </w:rPr>
            </w:pPr>
          </w:p>
          <w:p w14:paraId="7C5F4FB9" w14:textId="77777777" w:rsidR="00496799" w:rsidRDefault="00496799">
            <w:pPr>
              <w:pStyle w:val="TableParagraph"/>
              <w:spacing w:before="8"/>
              <w:rPr>
                <w:sz w:val="18"/>
              </w:rPr>
            </w:pPr>
          </w:p>
          <w:p w14:paraId="6F825D0C" w14:textId="77777777" w:rsidR="00496799" w:rsidRDefault="00496799">
            <w:pPr>
              <w:pStyle w:val="TableParagraph"/>
              <w:tabs>
                <w:tab w:val="left" w:pos="578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sz w:val="24"/>
              </w:rPr>
              <w:tab/>
              <w:t>般</w:t>
            </w: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7738847A" w14:textId="77777777" w:rsidR="00496799" w:rsidRDefault="00496799">
            <w:pPr>
              <w:pStyle w:val="TableParagraph"/>
              <w:spacing w:before="23" w:line="292" w:lineRule="exact"/>
              <w:ind w:left="99"/>
              <w:rPr>
                <w:sz w:val="24"/>
              </w:rPr>
            </w:pPr>
            <w:r>
              <w:rPr>
                <w:sz w:val="24"/>
              </w:rPr>
              <w:t>水</w:t>
            </w:r>
          </w:p>
        </w:tc>
        <w:tc>
          <w:tcPr>
            <w:tcW w:w="2960" w:type="dxa"/>
            <w:tcBorders>
              <w:left w:val="single" w:sz="6" w:space="0" w:color="000000"/>
              <w:bottom w:val="single" w:sz="4" w:space="0" w:color="auto"/>
            </w:tcBorders>
          </w:tcPr>
          <w:p w14:paraId="4E3F248C" w14:textId="77777777" w:rsidR="00496799" w:rsidRDefault="00496799">
            <w:pPr>
              <w:pStyle w:val="TableParagraph"/>
              <w:spacing w:before="23" w:line="292" w:lineRule="exact"/>
              <w:ind w:left="96"/>
              <w:rPr>
                <w:sz w:val="24"/>
              </w:rPr>
            </w:pPr>
            <w:r>
              <w:rPr>
                <w:sz w:val="24"/>
              </w:rPr>
              <w:t>13:00～15:00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6769DBCF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655A938D" w14:textId="77777777" w:rsidTr="00EA35E1">
        <w:trPr>
          <w:trHeight w:val="644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3E064339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14DBC39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E3A9A5D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single" w:sz="6" w:space="0" w:color="000000"/>
            </w:tcBorders>
          </w:tcPr>
          <w:p w14:paraId="5940E2CF" w14:textId="77777777" w:rsidR="00496799" w:rsidRDefault="00496799">
            <w:pPr>
              <w:pStyle w:val="TableParagraph"/>
              <w:spacing w:before="13" w:line="310" w:lineRule="atLeast"/>
              <w:ind w:left="99" w:right="4"/>
              <w:rPr>
                <w:sz w:val="24"/>
              </w:rPr>
            </w:pPr>
            <w:r>
              <w:rPr>
                <w:sz w:val="24"/>
              </w:rPr>
              <w:t>月・火・水・木・金・土・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6" w:space="0" w:color="000000"/>
            </w:tcBorders>
          </w:tcPr>
          <w:p w14:paraId="294A1750" w14:textId="77777777" w:rsidR="00496799" w:rsidRDefault="00496799">
            <w:pPr>
              <w:pStyle w:val="TableParagraph"/>
              <w:spacing w:before="174"/>
              <w:ind w:left="96"/>
              <w:rPr>
                <w:sz w:val="24"/>
              </w:rPr>
            </w:pPr>
            <w:r>
              <w:rPr>
                <w:sz w:val="24"/>
              </w:rPr>
              <w:t>19:00～21:30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1A6D120F" w14:textId="77777777" w:rsidR="00496799" w:rsidRDefault="0049679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96799" w14:paraId="7D2DF883" w14:textId="77777777" w:rsidTr="00EA35E1">
        <w:trPr>
          <w:trHeight w:val="388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5EDB7AB6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4FF86F0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9E87176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6555B89F" w14:textId="77777777" w:rsidR="00496799" w:rsidRDefault="00496799">
            <w:pPr>
              <w:pStyle w:val="TableParagraph"/>
              <w:spacing w:before="40"/>
              <w:ind w:left="99"/>
              <w:rPr>
                <w:sz w:val="24"/>
              </w:rPr>
            </w:pPr>
            <w:r>
              <w:rPr>
                <w:sz w:val="24"/>
              </w:rPr>
              <w:t>日・祝</w:t>
            </w:r>
          </w:p>
        </w:tc>
        <w:tc>
          <w:tcPr>
            <w:tcW w:w="2960" w:type="dxa"/>
          </w:tcPr>
          <w:p w14:paraId="2498963D" w14:textId="77777777" w:rsidR="00496799" w:rsidRDefault="00496799">
            <w:pPr>
              <w:pStyle w:val="TableParagraph"/>
              <w:spacing w:before="40"/>
              <w:ind w:left="91"/>
              <w:rPr>
                <w:sz w:val="24"/>
              </w:rPr>
            </w:pPr>
            <w:r>
              <w:rPr>
                <w:sz w:val="24"/>
              </w:rPr>
              <w:t>9:00～11:30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0CC859E9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6EB7421D" w14:textId="77777777" w:rsidTr="00EA35E1">
        <w:trPr>
          <w:trHeight w:val="371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67A3B49F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E551B7F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720C818B" w14:textId="77777777" w:rsidR="00496799" w:rsidRDefault="00496799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初心者</w:t>
            </w:r>
          </w:p>
        </w:tc>
        <w:tc>
          <w:tcPr>
            <w:tcW w:w="1561" w:type="dxa"/>
          </w:tcPr>
          <w:p w14:paraId="64D2AA5A" w14:textId="77777777" w:rsidR="00496799" w:rsidRDefault="00496799">
            <w:pPr>
              <w:pStyle w:val="TableParagraph"/>
              <w:spacing w:before="31"/>
              <w:ind w:left="99"/>
              <w:rPr>
                <w:sz w:val="24"/>
              </w:rPr>
            </w:pPr>
            <w:r>
              <w:rPr>
                <w:sz w:val="24"/>
              </w:rPr>
              <w:t>日・祝日</w:t>
            </w:r>
          </w:p>
        </w:tc>
        <w:tc>
          <w:tcPr>
            <w:tcW w:w="2960" w:type="dxa"/>
          </w:tcPr>
          <w:p w14:paraId="00DE3E74" w14:textId="77777777" w:rsidR="00496799" w:rsidRDefault="00496799">
            <w:pPr>
              <w:pStyle w:val="TableParagraph"/>
              <w:spacing w:before="31"/>
              <w:ind w:left="98"/>
              <w:rPr>
                <w:sz w:val="24"/>
              </w:rPr>
            </w:pPr>
            <w:r>
              <w:rPr>
                <w:sz w:val="24"/>
              </w:rPr>
              <w:t>12:20～14:30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690E9000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2D181321" w14:textId="77777777" w:rsidTr="00EA35E1">
        <w:trPr>
          <w:trHeight w:val="419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07705058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14:paraId="7AC6F28B" w14:textId="77777777" w:rsidR="00496799" w:rsidRDefault="00496799">
            <w:pPr>
              <w:pStyle w:val="TableParagraph"/>
              <w:spacing w:before="5"/>
              <w:rPr>
                <w:sz w:val="19"/>
              </w:rPr>
            </w:pPr>
          </w:p>
          <w:p w14:paraId="3D53AFA3" w14:textId="77777777" w:rsidR="00496799" w:rsidRDefault="00496799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居合道</w:t>
            </w:r>
          </w:p>
        </w:tc>
        <w:tc>
          <w:tcPr>
            <w:tcW w:w="1557" w:type="dxa"/>
            <w:vMerge w:val="restart"/>
          </w:tcPr>
          <w:p w14:paraId="4E85E4D8" w14:textId="77777777" w:rsidR="00496799" w:rsidRDefault="00496799">
            <w:pPr>
              <w:pStyle w:val="TableParagraph"/>
              <w:spacing w:before="5"/>
              <w:rPr>
                <w:sz w:val="19"/>
              </w:rPr>
            </w:pPr>
          </w:p>
          <w:p w14:paraId="01A90A24" w14:textId="77777777" w:rsidR="00496799" w:rsidRDefault="00496799">
            <w:pPr>
              <w:pStyle w:val="TableParagraph"/>
              <w:tabs>
                <w:tab w:val="left" w:pos="578"/>
              </w:tabs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sz w:val="24"/>
              </w:rPr>
              <w:tab/>
              <w:t>般</w:t>
            </w:r>
          </w:p>
        </w:tc>
        <w:tc>
          <w:tcPr>
            <w:tcW w:w="1561" w:type="dxa"/>
            <w:vMerge w:val="restart"/>
          </w:tcPr>
          <w:p w14:paraId="4CF6A81F" w14:textId="77777777" w:rsidR="00496799" w:rsidRDefault="00496799">
            <w:pPr>
              <w:pStyle w:val="TableParagraph"/>
              <w:spacing w:before="5"/>
              <w:rPr>
                <w:sz w:val="19"/>
              </w:rPr>
            </w:pPr>
          </w:p>
          <w:p w14:paraId="2D9C8B13" w14:textId="77777777" w:rsidR="00496799" w:rsidRDefault="00496799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日・祝日</w:t>
            </w:r>
          </w:p>
        </w:tc>
        <w:tc>
          <w:tcPr>
            <w:tcW w:w="2960" w:type="dxa"/>
          </w:tcPr>
          <w:p w14:paraId="699026BA" w14:textId="77777777" w:rsidR="00496799" w:rsidRDefault="00496799">
            <w:pPr>
              <w:pStyle w:val="TableParagraph"/>
              <w:spacing w:before="55"/>
              <w:ind w:left="98"/>
              <w:rPr>
                <w:sz w:val="24"/>
              </w:rPr>
            </w:pPr>
            <w:r>
              <w:rPr>
                <w:sz w:val="24"/>
              </w:rPr>
              <w:t>14:30～18:00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5A2A8AB4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7115BEA8" w14:textId="77777777" w:rsidTr="00EA35E1">
        <w:trPr>
          <w:trHeight w:val="376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0FA29682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B74B192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6CD1EA7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61DED2C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14:paraId="3520783E" w14:textId="77777777" w:rsidR="00496799" w:rsidRDefault="00496799">
            <w:pPr>
              <w:pStyle w:val="TableParagraph"/>
              <w:spacing w:before="35"/>
              <w:ind w:left="98"/>
              <w:rPr>
                <w:sz w:val="24"/>
              </w:rPr>
            </w:pPr>
            <w:r>
              <w:rPr>
                <w:sz w:val="24"/>
              </w:rPr>
              <w:t>19;30～21:30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14:paraId="39B1B266" w14:textId="77777777" w:rsidR="00496799" w:rsidRDefault="00496799">
            <w:pPr>
              <w:rPr>
                <w:sz w:val="2"/>
                <w:szCs w:val="2"/>
              </w:rPr>
            </w:pPr>
          </w:p>
        </w:tc>
      </w:tr>
      <w:tr w:rsidR="00496799" w14:paraId="44D24FCD" w14:textId="77777777" w:rsidTr="00EA35E1">
        <w:trPr>
          <w:trHeight w:val="426"/>
          <w:jc w:val="right"/>
        </w:trPr>
        <w:tc>
          <w:tcPr>
            <w:tcW w:w="2126" w:type="dxa"/>
            <w:vMerge/>
            <w:tcBorders>
              <w:top w:val="nil"/>
            </w:tcBorders>
          </w:tcPr>
          <w:p w14:paraId="6A40176F" w14:textId="77777777" w:rsidR="00496799" w:rsidRDefault="0049679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7CFE673" w14:textId="77777777" w:rsidR="00496799" w:rsidRDefault="00496799">
            <w:pPr>
              <w:pStyle w:val="TableParagraph"/>
              <w:tabs>
                <w:tab w:val="left" w:pos="579"/>
              </w:tabs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杖</w:t>
            </w:r>
            <w:r>
              <w:rPr>
                <w:sz w:val="24"/>
              </w:rPr>
              <w:tab/>
              <w:t>道</w:t>
            </w:r>
          </w:p>
        </w:tc>
        <w:tc>
          <w:tcPr>
            <w:tcW w:w="1557" w:type="dxa"/>
          </w:tcPr>
          <w:p w14:paraId="3DC89D8C" w14:textId="77777777" w:rsidR="00496799" w:rsidRDefault="00496799">
            <w:pPr>
              <w:pStyle w:val="TableParagraph"/>
              <w:tabs>
                <w:tab w:val="left" w:pos="578"/>
              </w:tabs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一</w:t>
            </w:r>
            <w:r>
              <w:rPr>
                <w:sz w:val="24"/>
              </w:rPr>
              <w:tab/>
              <w:t>般</w:t>
            </w:r>
          </w:p>
        </w:tc>
        <w:tc>
          <w:tcPr>
            <w:tcW w:w="1561" w:type="dxa"/>
          </w:tcPr>
          <w:p w14:paraId="5450E08B" w14:textId="77777777" w:rsidR="00496799" w:rsidRDefault="00496799">
            <w:pPr>
              <w:pStyle w:val="TableParagraph"/>
              <w:spacing w:before="60"/>
              <w:ind w:left="99"/>
              <w:rPr>
                <w:sz w:val="24"/>
              </w:rPr>
            </w:pPr>
            <w:r>
              <w:rPr>
                <w:sz w:val="24"/>
              </w:rPr>
              <w:t>日・祝日</w:t>
            </w:r>
          </w:p>
        </w:tc>
        <w:tc>
          <w:tcPr>
            <w:tcW w:w="2960" w:type="dxa"/>
          </w:tcPr>
          <w:p w14:paraId="3DC328C9" w14:textId="77777777" w:rsidR="00496799" w:rsidRDefault="00496799">
            <w:pPr>
              <w:pStyle w:val="TableParagraph"/>
              <w:spacing w:before="60"/>
              <w:ind w:left="98"/>
              <w:rPr>
                <w:sz w:val="24"/>
              </w:rPr>
            </w:pPr>
            <w:r>
              <w:rPr>
                <w:sz w:val="24"/>
              </w:rPr>
              <w:t>18:00～19:30</w:t>
            </w:r>
          </w:p>
        </w:tc>
        <w:tc>
          <w:tcPr>
            <w:tcW w:w="1144" w:type="dxa"/>
            <w:vMerge/>
            <w:tcBorders>
              <w:bottom w:val="nil"/>
              <w:right w:val="nil"/>
            </w:tcBorders>
          </w:tcPr>
          <w:p w14:paraId="03007D44" w14:textId="77777777" w:rsidR="00496799" w:rsidRDefault="00496799">
            <w:pPr>
              <w:rPr>
                <w:sz w:val="2"/>
                <w:szCs w:val="2"/>
              </w:rPr>
            </w:pPr>
          </w:p>
        </w:tc>
      </w:tr>
    </w:tbl>
    <w:p w14:paraId="534C4ADC" w14:textId="18D988D5" w:rsidR="00D6074C" w:rsidRDefault="00D6074C">
      <w:pPr>
        <w:pStyle w:val="a3"/>
        <w:spacing w:before="12"/>
        <w:rPr>
          <w:sz w:val="19"/>
        </w:rPr>
      </w:pPr>
    </w:p>
    <w:p w14:paraId="6C631D1B" w14:textId="662CC852" w:rsidR="00D57CDC" w:rsidRPr="00D57CDC" w:rsidRDefault="00D57CDC" w:rsidP="00D57CDC">
      <w:pPr>
        <w:pStyle w:val="a3"/>
        <w:numPr>
          <w:ilvl w:val="0"/>
          <w:numId w:val="2"/>
        </w:numPr>
        <w:spacing w:before="12"/>
      </w:pPr>
      <w:r w:rsidRPr="00D57CDC">
        <w:rPr>
          <w:rFonts w:hint="eastAsia"/>
        </w:rPr>
        <w:t>留意事項</w:t>
      </w:r>
    </w:p>
    <w:p w14:paraId="12363383" w14:textId="68A32E88" w:rsidR="00D57CDC" w:rsidRDefault="00496799" w:rsidP="00496799">
      <w:pPr>
        <w:pStyle w:val="a3"/>
        <w:spacing w:before="12"/>
      </w:pPr>
      <w:r>
        <w:rPr>
          <w:rFonts w:hint="eastAsia"/>
        </w:rPr>
        <w:t>１</w:t>
      </w:r>
      <w:r w:rsidR="00D57CDC" w:rsidRPr="00D57CDC">
        <w:rPr>
          <w:rFonts w:hint="eastAsia"/>
        </w:rPr>
        <w:t xml:space="preserve">　第</w:t>
      </w:r>
      <w:r w:rsidR="00D57CDC">
        <w:rPr>
          <w:rFonts w:hint="eastAsia"/>
        </w:rPr>
        <w:t>２</w:t>
      </w:r>
      <w:r w:rsidR="004C0274">
        <w:rPr>
          <w:rFonts w:hint="eastAsia"/>
        </w:rPr>
        <w:t>格技</w:t>
      </w:r>
      <w:r w:rsidR="00D57CDC" w:rsidRPr="00D57CDC">
        <w:rPr>
          <w:rFonts w:hint="eastAsia"/>
        </w:rPr>
        <w:t>場</w:t>
      </w:r>
      <w:r w:rsidR="00D57CDC">
        <w:rPr>
          <w:rFonts w:hint="eastAsia"/>
        </w:rPr>
        <w:t>の定員は、先着30名</w:t>
      </w:r>
      <w:r>
        <w:rPr>
          <w:rFonts w:hint="eastAsia"/>
        </w:rPr>
        <w:t>に</w:t>
      </w:r>
      <w:r w:rsidR="00D57CDC">
        <w:rPr>
          <w:rFonts w:hint="eastAsia"/>
        </w:rPr>
        <w:t>制限されております。</w:t>
      </w:r>
    </w:p>
    <w:p w14:paraId="39B6D85B" w14:textId="7693B605" w:rsidR="00D57CDC" w:rsidRPr="00D57CDC" w:rsidRDefault="00496799" w:rsidP="00496799">
      <w:pPr>
        <w:pStyle w:val="a3"/>
        <w:spacing w:before="12"/>
      </w:pPr>
      <w:r>
        <w:rPr>
          <w:rFonts w:hint="eastAsia"/>
        </w:rPr>
        <w:t>２</w:t>
      </w:r>
      <w:r w:rsidR="00D57CDC">
        <w:rPr>
          <w:rFonts w:hint="eastAsia"/>
        </w:rPr>
        <w:t xml:space="preserve">　更衣室は、更衣のみの利用（</w:t>
      </w:r>
      <w:r>
        <w:rPr>
          <w:rFonts w:hint="eastAsia"/>
        </w:rPr>
        <w:t>シャワ</w:t>
      </w:r>
      <w:r w:rsidR="00D57CDC">
        <w:rPr>
          <w:rFonts w:hint="eastAsia"/>
        </w:rPr>
        <w:t>ー</w:t>
      </w:r>
      <w:r>
        <w:rPr>
          <w:rFonts w:hint="eastAsia"/>
        </w:rPr>
        <w:t>・ドライヤー使用不可</w:t>
      </w:r>
      <w:r w:rsidR="00D57CDC">
        <w:rPr>
          <w:rFonts w:hint="eastAsia"/>
        </w:rPr>
        <w:t>）となっております。</w:t>
      </w:r>
    </w:p>
    <w:p w14:paraId="5FBA776C" w14:textId="330A20DB" w:rsidR="00D57CDC" w:rsidRDefault="00496799">
      <w:pPr>
        <w:pStyle w:val="a3"/>
        <w:spacing w:before="12"/>
      </w:pPr>
      <w:r>
        <w:rPr>
          <w:rFonts w:hint="eastAsia"/>
        </w:rPr>
        <w:t>３　貸出器具の使用はできません。</w:t>
      </w:r>
    </w:p>
    <w:p w14:paraId="688BD9E9" w14:textId="668BED55" w:rsidR="00496799" w:rsidRDefault="00496799">
      <w:pPr>
        <w:pStyle w:val="a3"/>
        <w:spacing w:before="12"/>
      </w:pPr>
      <w:r>
        <w:rPr>
          <w:rFonts w:hint="eastAsia"/>
        </w:rPr>
        <w:t>４　剣道具は、第２格技</w:t>
      </w:r>
      <w:r w:rsidR="004C0274">
        <w:rPr>
          <w:rFonts w:hint="eastAsia"/>
        </w:rPr>
        <w:t>場</w:t>
      </w:r>
      <w:r>
        <w:rPr>
          <w:rFonts w:hint="eastAsia"/>
        </w:rPr>
        <w:t>に保管できません。</w:t>
      </w:r>
    </w:p>
    <w:p w14:paraId="64AF4AF9" w14:textId="4A7074B0" w:rsidR="00D57CDC" w:rsidRPr="00D57CDC" w:rsidRDefault="00496799">
      <w:pPr>
        <w:pStyle w:val="a3"/>
        <w:spacing w:before="12"/>
      </w:pPr>
      <w:r>
        <w:rPr>
          <w:rFonts w:hint="eastAsia"/>
        </w:rPr>
        <w:t>５　見学は不可となっております。</w:t>
      </w:r>
    </w:p>
    <w:p w14:paraId="1C8B68E1" w14:textId="2B433371" w:rsidR="00D57CDC" w:rsidRPr="00D57CDC" w:rsidRDefault="00D57CDC">
      <w:pPr>
        <w:pStyle w:val="a3"/>
        <w:spacing w:before="12"/>
      </w:pPr>
    </w:p>
    <w:p w14:paraId="30E0AD2B" w14:textId="77777777" w:rsidR="00D6074C" w:rsidRDefault="00A724C0">
      <w:pPr>
        <w:pStyle w:val="a3"/>
        <w:tabs>
          <w:tab w:val="left" w:pos="8025"/>
        </w:tabs>
        <w:spacing w:before="66"/>
        <w:ind w:left="6585"/>
      </w:pPr>
      <w:r>
        <w:t>教務委員長</w:t>
      </w:r>
      <w:r>
        <w:tab/>
        <w:t>岩田晋介</w:t>
      </w:r>
    </w:p>
    <w:sectPr w:rsidR="00D6074C">
      <w:type w:val="continuous"/>
      <w:pgSz w:w="11910" w:h="16840"/>
      <w:pgMar w:top="13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DB2"/>
    <w:multiLevelType w:val="hybridMultilevel"/>
    <w:tmpl w:val="3998D2DE"/>
    <w:lvl w:ilvl="0" w:tplc="2278D906">
      <w:numFmt w:val="bullet"/>
      <w:lvlText w:val="○"/>
      <w:lvlJc w:val="left"/>
      <w:pPr>
        <w:ind w:left="598" w:hanging="480"/>
      </w:pPr>
      <w:rPr>
        <w:rFonts w:ascii="ＭＳ ゴシック" w:eastAsia="ＭＳ ゴシック" w:hAnsi="ＭＳ ゴシック" w:cs="ＭＳ ゴシック" w:hint="default"/>
        <w:spacing w:val="-1"/>
        <w:w w:val="100"/>
        <w:sz w:val="24"/>
        <w:szCs w:val="24"/>
        <w:lang w:val="ja-JP" w:eastAsia="ja-JP" w:bidi="ja-JP"/>
      </w:rPr>
    </w:lvl>
    <w:lvl w:ilvl="1" w:tplc="612A06CE">
      <w:numFmt w:val="bullet"/>
      <w:lvlText w:val="•"/>
      <w:lvlJc w:val="left"/>
      <w:pPr>
        <w:ind w:left="1600" w:hanging="480"/>
      </w:pPr>
      <w:rPr>
        <w:rFonts w:hint="default"/>
        <w:lang w:val="ja-JP" w:eastAsia="ja-JP" w:bidi="ja-JP"/>
      </w:rPr>
    </w:lvl>
    <w:lvl w:ilvl="2" w:tplc="60066050">
      <w:numFmt w:val="bullet"/>
      <w:lvlText w:val="•"/>
      <w:lvlJc w:val="left"/>
      <w:pPr>
        <w:ind w:left="2601" w:hanging="480"/>
      </w:pPr>
      <w:rPr>
        <w:rFonts w:hint="default"/>
        <w:lang w:val="ja-JP" w:eastAsia="ja-JP" w:bidi="ja-JP"/>
      </w:rPr>
    </w:lvl>
    <w:lvl w:ilvl="3" w:tplc="41BA0C88">
      <w:numFmt w:val="bullet"/>
      <w:lvlText w:val="•"/>
      <w:lvlJc w:val="left"/>
      <w:pPr>
        <w:ind w:left="3601" w:hanging="480"/>
      </w:pPr>
      <w:rPr>
        <w:rFonts w:hint="default"/>
        <w:lang w:val="ja-JP" w:eastAsia="ja-JP" w:bidi="ja-JP"/>
      </w:rPr>
    </w:lvl>
    <w:lvl w:ilvl="4" w:tplc="1C80A70A">
      <w:numFmt w:val="bullet"/>
      <w:lvlText w:val="•"/>
      <w:lvlJc w:val="left"/>
      <w:pPr>
        <w:ind w:left="4602" w:hanging="480"/>
      </w:pPr>
      <w:rPr>
        <w:rFonts w:hint="default"/>
        <w:lang w:val="ja-JP" w:eastAsia="ja-JP" w:bidi="ja-JP"/>
      </w:rPr>
    </w:lvl>
    <w:lvl w:ilvl="5" w:tplc="CEDE902C">
      <w:numFmt w:val="bullet"/>
      <w:lvlText w:val="•"/>
      <w:lvlJc w:val="left"/>
      <w:pPr>
        <w:ind w:left="5603" w:hanging="480"/>
      </w:pPr>
      <w:rPr>
        <w:rFonts w:hint="default"/>
        <w:lang w:val="ja-JP" w:eastAsia="ja-JP" w:bidi="ja-JP"/>
      </w:rPr>
    </w:lvl>
    <w:lvl w:ilvl="6" w:tplc="7A885528">
      <w:numFmt w:val="bullet"/>
      <w:lvlText w:val="•"/>
      <w:lvlJc w:val="left"/>
      <w:pPr>
        <w:ind w:left="6603" w:hanging="480"/>
      </w:pPr>
      <w:rPr>
        <w:rFonts w:hint="default"/>
        <w:lang w:val="ja-JP" w:eastAsia="ja-JP" w:bidi="ja-JP"/>
      </w:rPr>
    </w:lvl>
    <w:lvl w:ilvl="7" w:tplc="44B64854">
      <w:numFmt w:val="bullet"/>
      <w:lvlText w:val="•"/>
      <w:lvlJc w:val="left"/>
      <w:pPr>
        <w:ind w:left="7604" w:hanging="480"/>
      </w:pPr>
      <w:rPr>
        <w:rFonts w:hint="default"/>
        <w:lang w:val="ja-JP" w:eastAsia="ja-JP" w:bidi="ja-JP"/>
      </w:rPr>
    </w:lvl>
    <w:lvl w:ilvl="8" w:tplc="48D439E4">
      <w:numFmt w:val="bullet"/>
      <w:lvlText w:val="•"/>
      <w:lvlJc w:val="left"/>
      <w:pPr>
        <w:ind w:left="8605" w:hanging="480"/>
      </w:pPr>
      <w:rPr>
        <w:rFonts w:hint="default"/>
        <w:lang w:val="ja-JP" w:eastAsia="ja-JP" w:bidi="ja-JP"/>
      </w:rPr>
    </w:lvl>
  </w:abstractNum>
  <w:abstractNum w:abstractNumId="1" w15:restartNumberingAfterBreak="0">
    <w:nsid w:val="5F0D328A"/>
    <w:multiLevelType w:val="hybridMultilevel"/>
    <w:tmpl w:val="5B8A1254"/>
    <w:lvl w:ilvl="0" w:tplc="4CB295E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74C"/>
    <w:rsid w:val="002B7ED2"/>
    <w:rsid w:val="002F3C83"/>
    <w:rsid w:val="00496799"/>
    <w:rsid w:val="004C0274"/>
    <w:rsid w:val="0081211D"/>
    <w:rsid w:val="00A724C0"/>
    <w:rsid w:val="00D57CDC"/>
    <w:rsid w:val="00D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1419A"/>
  <w15:docId w15:val="{92DA2D5E-6A5B-4F09-8CEF-E1D55B0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4"/>
      <w:ind w:left="598" w:hanging="481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Nagasawa Yoshiharu</dc:creator>
  <cp:lastModifiedBy>nagasawa yoshiharu</cp:lastModifiedBy>
  <cp:revision>7</cp:revision>
  <cp:lastPrinted>2020-06-30T03:14:00Z</cp:lastPrinted>
  <dcterms:created xsi:type="dcterms:W3CDTF">2020-06-30T02:53:00Z</dcterms:created>
  <dcterms:modified xsi:type="dcterms:W3CDTF">2020-06-30T03:39:00Z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2020-06-30T00:00:00Z</vt:filetime>
  </property>
</Properties>
</file>